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ДОГОВОР ОКАЗАНИЯ УСЛУГ № ____</w:t>
      </w:r>
    </w:p>
    <w:p>
      <w:pPr>
        <w:jc w:val="center"/>
      </w:pPr>
      <w:r>
        <w:rPr>
          <w:i/>
        </w:rPr>
        <w:t>корпоративное участие сотрудников в авторской программе</w:t>
      </w:r>
    </w:p>
    <w:p>
      <w:pPr>
        <w:pStyle w:val="Heading1"/>
      </w:pPr>
      <w:r>
        <w:t>1. Стороны</w:t>
      </w:r>
    </w:p>
    <w:p>
      <w:r>
        <w:t>Индивидуальный предприниматель Зверев Иван Александрович, именуемый в дальнейшем «Исполнитель», с одной стороны, и ________________________, именуемое в дальнейшем «Заказчик», в лице ________________________, действующего на основании ________________________, с другой стороны, совместно именуемые «Стороны», заключили настоящий Договор.</w:t>
      </w:r>
    </w:p>
    <w:p>
      <w:pPr>
        <w:pStyle w:val="Heading1"/>
      </w:pPr>
      <w:r>
        <w:t>2. Предмет договора</w:t>
      </w:r>
    </w:p>
    <w:p>
      <w:r>
        <w:t>2.1. Исполнитель обязуется оказать услуги по организации участия сотрудников/представителей Заказчика в авторской практико-ориентированной программе «Системное управление проектами в эпоху ИИ», а Заказчик обязуется принять и оплатить услуги.</w:t>
      </w:r>
    </w:p>
    <w:p>
      <w:r>
        <w:t>2.2. Количество участников, выбранный вариант программы, стоимость, даты, формат и при необходимости персональный состав участников определяются в Счёте, Приложении/Спецификации либо ином согласованном Сторонами документе.</w:t>
      </w:r>
    </w:p>
    <w:p>
      <w:r>
        <w:t>2.3. Исполнитель является автором и основным ведущим программы и вправе приглашать к отдельным мероприятиям экспертов и специалистов-практиков.</w:t>
      </w:r>
    </w:p>
    <w:p>
      <w:r>
        <w:t>2.4. Если прямо не согласовано иное, выдаваемый авторский сертификат подтверждает участие/прохождение программы и не является документом об образовании или квалификации государственного либо установленного образца.</w:t>
      </w:r>
    </w:p>
    <w:p>
      <w:pPr>
        <w:pStyle w:val="Heading1"/>
      </w:pPr>
      <w:r>
        <w:t>3. Порядок оказания услуг</w:t>
      </w:r>
    </w:p>
    <w:p>
      <w:r>
        <w:t>3.1. Исполнитель предоставляет участникам организационную информацию и доступы по контактам, переданным Заказчиком или самими участниками.</w:t>
      </w:r>
    </w:p>
    <w:p>
      <w:r>
        <w:t>3.2. Исполнитель вправе разумно корректировать расписание и конкретные AI-инструменты с уведомлением Заказчика/участников, не уменьшая согласованный объём услуг.</w:t>
      </w:r>
    </w:p>
    <w:p>
      <w:r>
        <w:t>3.3. При невозможности проведения отдельного мероприятия Исполнитель организует перенос или равноценную замену; если это невозможно, Стороны корректируют стоимость неоказанной части.</w:t>
      </w:r>
    </w:p>
    <w:p>
      <w:pPr>
        <w:pStyle w:val="Heading1"/>
      </w:pPr>
      <w:r>
        <w:t>4. Цена и расчёты</w:t>
      </w:r>
    </w:p>
    <w:p>
      <w:r>
        <w:t>4.1. Стоимость услуг определяется Счётом/Спецификацией. Если иное не указано, оплата производится в размере 100% предоплаты на расчётный счёт Исполнителя.</w:t>
      </w:r>
    </w:p>
    <w:p>
      <w:r>
        <w:t>4.2. Обязательство по оплате считается исполненным в дату зачисления денежных средств на расчётный счёт Исполнителя.</w:t>
      </w:r>
    </w:p>
    <w:p>
      <w:r>
        <w:t>4.3. Налоговый режим и налоговые реквизиты указываются в счёте и первичных документах в соответствии с актуальным статусом Исполнителя.</w:t>
      </w:r>
    </w:p>
    <w:p>
      <w:pPr>
        <w:pStyle w:val="Heading1"/>
      </w:pPr>
      <w:r>
        <w:t>5. Приёмка услуг</w:t>
      </w:r>
    </w:p>
    <w:p>
      <w:r>
        <w:t>5.1. По завершении согласованного объёма Исполнитель направляет Заказчику акт оказанных услуг, если акт требуется Заказчику или предусмотрен документооборотом Сторон.</w:t>
      </w:r>
    </w:p>
    <w:p>
      <w:r>
        <w:t>5.2. Заказчик в течение 5 рабочих дней с даты получения акта подписывает его либо направляет мотивированные письменные замечания. При наличии замечаний Стороны согласуют порядок их устранения.</w:t>
      </w:r>
    </w:p>
    <w:p>
      <w:r>
        <w:t>5.3. Если Стороны используют электронный документооборот, документы могут подписываться в соответствующей системе ЭДО.</w:t>
      </w:r>
    </w:p>
    <w:p>
      <w:pPr>
        <w:pStyle w:val="Heading1"/>
      </w:pPr>
      <w:r>
        <w:t>6. Отмена и изменение состава участников</w:t>
      </w:r>
    </w:p>
    <w:p>
      <w:r>
        <w:t>6.1. Условия замены участников, отказа от участия и переноса согласовываются в Счёте/Спецификации для конкретного набора.</w:t>
      </w:r>
    </w:p>
    <w:p>
      <w:r>
        <w:t>6.2. Если специальных условий нет, Стороны добросовестно согласуют изменение с учётом уже оказанных услуг и фактически понесённых Исполнителем расходов.</w:t>
      </w:r>
    </w:p>
    <w:p>
      <w:r>
        <w:t>6.3. Положения законодательства о защите прав потребителей, предназначенные для граждан, приобретающих услуги для личных нужд, к Заказчику-организации/ИП не применяются.</w:t>
      </w:r>
    </w:p>
    <w:p>
      <w:pPr>
        <w:pStyle w:val="Heading1"/>
      </w:pPr>
      <w:r>
        <w:t>7. Интеллектуальная собственность</w:t>
      </w:r>
    </w:p>
    <w:p>
      <w:r>
        <w:t>Материалы программы предназначены для использования участниками Заказчика в их профессиональной деятельности. Передача материалов и записей третьим лицам, публикация, перепродажа и создание копии учебного продукта без письменного согласия Исполнителя запрещаются. Если Заказчику требуется корпоративная лицензия на внутреннее распространение материалов, она согласовывается отдельно.</w:t>
      </w:r>
    </w:p>
    <w:p>
      <w:pPr>
        <w:pStyle w:val="Heading1"/>
      </w:pPr>
      <w:r>
        <w:t>8. Конфиденциальность и данные</w:t>
      </w:r>
    </w:p>
    <w:p>
      <w:r>
        <w:t>Стороны обязуются использовать полученные друг от друга сведения только для исполнения Договора и соблюдать применимые требования к персональным данным. Заказчик обеспечивает законность передачи Исполнителю контактных данных своих участников.</w:t>
      </w:r>
    </w:p>
    <w:p>
      <w:pPr>
        <w:pStyle w:val="Heading1"/>
      </w:pPr>
      <w:r>
        <w:t>9. Ответственность и споры</w:t>
      </w:r>
    </w:p>
    <w:p>
      <w:r>
        <w:t>Стороны несут ответственность по законодательству РФ. Споры сначала урегулируются переговорами и претензионным порядком. При недостижении соглашения спор передаётся в компетентный суд в соответствии с правилами подсудности, установленными законодательством РФ.</w:t>
      </w:r>
    </w:p>
    <w:p>
      <w:pPr>
        <w:pStyle w:val="Heading1"/>
      </w:pPr>
      <w:r>
        <w:t>10. Срок действия</w:t>
      </w:r>
    </w:p>
    <w:p>
      <w:r>
        <w:t>Договор вступает в силу с момента подписания Сторонами либо иного согласованного момента и действует до полного исполнения обязательств.</w:t>
      </w:r>
    </w:p>
    <w:p>
      <w:pPr>
        <w:pStyle w:val="Heading1"/>
      </w:pPr>
      <w:r>
        <w:t>11. Реквизиты Исполнителя</w:t>
      </w:r>
    </w:p>
    <w:p>
      <w:r>
        <w:t>ИП Зверев Иван Александрович</w:t>
      </w:r>
    </w:p>
    <w:p>
      <w:r>
        <w:t>ИНН 352810248130</w:t>
      </w:r>
    </w:p>
    <w:p>
      <w:r>
        <w:t>ОГРНИП 324784700290376</w:t>
      </w:r>
    </w:p>
    <w:p>
      <w:r>
        <w:t>Адрес: г. Санкт-Петербург, ул. Планерная, д. 69, корп. 1, кв. 245</w:t>
      </w:r>
    </w:p>
    <w:p>
      <w:r>
        <w:t>E-mail: info@ivanzverev.ru</w:t>
      </w:r>
    </w:p>
    <w:p>
      <w:r>
        <w:t>Банковские реквизиты: указываются в счёте/при подписании договора.</w:t>
      </w:r>
    </w:p>
    <w:p>
      <w:pPr>
        <w:pStyle w:val="Heading1"/>
      </w:pPr>
      <w:r>
        <w:t>12. Реквизиты Заказчика</w:t>
      </w:r>
    </w:p>
    <w:p>
      <w:r>
        <w:t>Наименование: ______________________</w:t>
      </w:r>
    </w:p>
    <w:p>
      <w:r>
        <w:t>ИНН/КПП: ______________________</w:t>
      </w:r>
    </w:p>
    <w:p>
      <w:r>
        <w:t>ОГРН: ______________________</w:t>
      </w:r>
    </w:p>
    <w:p>
      <w:r>
        <w:t>Адрес: ______________________</w:t>
      </w:r>
    </w:p>
    <w:p>
      <w:r>
        <w:t>E-mail: ______________________</w:t>
      </w:r>
    </w:p>
    <w:p>
      <w:r>
        <w:t>Банковские реквизиты: ______________________</w:t>
      </w:r>
    </w:p>
    <w:p>
      <w:r>
        <w:t>Подпись: 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